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77" w:rsidRDefault="00054A77"/>
    <w:p w:rsidR="00054A77" w:rsidRPr="00D92E54" w:rsidRDefault="00054A77" w:rsidP="00054A77">
      <w:pPr>
        <w:rPr>
          <w:b/>
          <w:sz w:val="36"/>
          <w:szCs w:val="36"/>
        </w:rPr>
      </w:pPr>
      <w:r w:rsidRPr="00D92E54">
        <w:rPr>
          <w:b/>
          <w:sz w:val="36"/>
          <w:szCs w:val="36"/>
        </w:rPr>
        <w:t>Question Number 38</w:t>
      </w:r>
    </w:p>
    <w:p w:rsidR="00D92E54" w:rsidRDefault="00D92E54" w:rsidP="00054A77"/>
    <w:p w:rsidR="007D6D83" w:rsidRDefault="007D6D83">
      <w:bookmarkStart w:id="0" w:name="_GoBack"/>
      <w:bookmarkEnd w:id="0"/>
      <w:r>
        <w:rPr>
          <w:rStyle w:val="Strong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                         </w:t>
      </w:r>
      <w:r>
        <w:rPr>
          <w:rStyle w:val="Strong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Use FACTORING to solve:</w:t>
      </w:r>
      <w:r>
        <w:rPr>
          <w:rStyle w:val="Strong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                 </w:t>
      </w:r>
      <w:r>
        <w:rPr>
          <w:rStyle w:val="Emphasis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Use</w:t>
      </w:r>
      <w:r>
        <w:rPr>
          <w:rStyle w:val="Emphasis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the QUADRATIC FORMULA to solve: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3476"/>
        <w:gridCol w:w="3124"/>
      </w:tblGrid>
      <w:tr w:rsidR="007D6D83" w:rsidRPr="00054A77" w:rsidTr="00054A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A77" w:rsidRPr="00054A77" w:rsidRDefault="00054A77" w:rsidP="00054A7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54A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A77" w:rsidRPr="00054A77" w:rsidRDefault="007D6D83" w:rsidP="00054A7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      </w:t>
            </w:r>
            <w:r w:rsidR="00054A77" w:rsidRPr="00054A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3x</w:t>
            </w:r>
            <w:r w:rsidR="00054A77" w:rsidRPr="00054A77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="00054A77" w:rsidRPr="00054A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– 6x – 24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A77" w:rsidRPr="00054A77" w:rsidRDefault="007D6D83" w:rsidP="00054A7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       </w:t>
            </w:r>
            <w:r w:rsidR="00054A77" w:rsidRPr="00054A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 on p. 680</w:t>
            </w:r>
          </w:p>
        </w:tc>
      </w:tr>
    </w:tbl>
    <w:p w:rsidR="003F5F3B" w:rsidRDefault="003F5F3B"/>
    <w:p w:rsidR="007D6D83" w:rsidRDefault="007D6D83" w:rsidP="007D6D83">
      <w:pPr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Find the value of the discriminant and the number of real solutions to each equation</w:t>
      </w:r>
    </w:p>
    <w:p w:rsidR="00A474A2" w:rsidRDefault="00A474A2" w:rsidP="007D6D83">
      <w:pPr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A474A2" w:rsidRDefault="00A474A2" w:rsidP="007D6D83">
      <w:pPr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7D6D83" w:rsidRDefault="007D6D8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 this discussion, you will solve quadratic equations by two main methods: factoring and using the quadratic formula. Read the following instructions in order and view the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5" w:tgtFrame="_new" w:history="1">
        <w:r>
          <w:rPr>
            <w:rStyle w:val="Hyperlink"/>
            <w:rFonts w:ascii="Arial" w:hAnsi="Arial" w:cs="Arial"/>
            <w:color w:val="0065A0"/>
            <w:sz w:val="21"/>
            <w:szCs w:val="21"/>
            <w:shd w:val="clear" w:color="auto" w:fill="FFFFFF"/>
          </w:rPr>
          <w:t>example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to complete this discussion. Please complete the following problems according to your assigned number. (Instructors will assign each student their number.)</w:t>
      </w:r>
    </w:p>
    <w:p w:rsidR="007D6D83" w:rsidRPr="007D6D83" w:rsidRDefault="007D6D83" w:rsidP="007D6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For the factoring problem, be sure you show all steps to the factoring and solving. Show a check of your solutions back into the original equation.</w:t>
      </w:r>
    </w:p>
    <w:p w:rsidR="007D6D83" w:rsidRPr="007D6D83" w:rsidRDefault="007D6D83" w:rsidP="007D6D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For the quadratic formula problem, be sure that you use readable notation while you are working the computational steps. Refer to the Inserting Math Symbols handout for guidance with formatting.</w:t>
      </w:r>
    </w:p>
    <w:p w:rsidR="007D6D83" w:rsidRPr="007D6D83" w:rsidRDefault="007D6D83" w:rsidP="007D6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Present your final solutions as decimal approximations carried out to the third decimal place. Due to the nature of these solutions, no check is required.</w:t>
      </w:r>
    </w:p>
    <w:p w:rsidR="007D6D83" w:rsidRDefault="007D6D83" w:rsidP="007D6D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Incorporate the following four math vocabulary words into your discussion. Use </w:t>
      </w:r>
      <w:r w:rsidRPr="007D6D83">
        <w:rPr>
          <w:rFonts w:ascii="Arial" w:eastAsia="Times New Roman" w:hAnsi="Arial" w:cs="Arial"/>
          <w:b/>
          <w:bCs/>
          <w:color w:val="000000"/>
          <w:sz w:val="21"/>
          <w:szCs w:val="21"/>
        </w:rPr>
        <w:t>bold</w:t>
      </w:r>
      <w:r w:rsidRPr="007D6D83">
        <w:rPr>
          <w:rFonts w:ascii="Arial" w:eastAsia="Times New Roman" w:hAnsi="Arial" w:cs="Arial"/>
          <w:color w:val="000000"/>
          <w:sz w:val="21"/>
          <w:szCs w:val="21"/>
        </w:rPr>
        <w:t> font to emphasize the words in your writing. Do not write definitions for the words; use them appropriately in sentences describing your math work.</w:t>
      </w:r>
    </w:p>
    <w:p w:rsidR="007D6D83" w:rsidRPr="007D6D83" w:rsidRDefault="007D6D83" w:rsidP="007D6D83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7D6D83" w:rsidRPr="007D6D83" w:rsidRDefault="007D6D83" w:rsidP="007D6D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Quadratic formula</w:t>
      </w:r>
    </w:p>
    <w:p w:rsidR="007D6D83" w:rsidRPr="007D6D83" w:rsidRDefault="007D6D83" w:rsidP="007D6D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Factoring</w:t>
      </w:r>
    </w:p>
    <w:p w:rsidR="007D6D83" w:rsidRPr="007D6D83" w:rsidRDefault="007D6D83" w:rsidP="007D6D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Completing the square</w:t>
      </w:r>
    </w:p>
    <w:p w:rsidR="007D6D83" w:rsidRPr="007D6D83" w:rsidRDefault="007D6D83" w:rsidP="007D6D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D6D83">
        <w:rPr>
          <w:rFonts w:ascii="Arial" w:eastAsia="Times New Roman" w:hAnsi="Arial" w:cs="Arial"/>
          <w:color w:val="000000"/>
          <w:sz w:val="21"/>
          <w:szCs w:val="21"/>
        </w:rPr>
        <w:t>Discriminant</w:t>
      </w:r>
    </w:p>
    <w:p w:rsidR="007D6D83" w:rsidRDefault="007D6D83"/>
    <w:p w:rsidR="00054A77" w:rsidRDefault="00054A77"/>
    <w:p w:rsidR="00054A77" w:rsidRDefault="00054A77"/>
    <w:p w:rsidR="00054A77" w:rsidRDefault="00054A77"/>
    <w:sectPr w:rsidR="00054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E90"/>
    <w:multiLevelType w:val="multilevel"/>
    <w:tmpl w:val="94F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55916"/>
    <w:multiLevelType w:val="multilevel"/>
    <w:tmpl w:val="F74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25FF6"/>
    <w:multiLevelType w:val="multilevel"/>
    <w:tmpl w:val="6F1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A1F57"/>
    <w:multiLevelType w:val="multilevel"/>
    <w:tmpl w:val="FC5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77"/>
    <w:rsid w:val="00054A77"/>
    <w:rsid w:val="003F5F3B"/>
    <w:rsid w:val="00521CEA"/>
    <w:rsid w:val="007D6D83"/>
    <w:rsid w:val="00A474A2"/>
    <w:rsid w:val="00D9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1C61"/>
  <w15:chartTrackingRefBased/>
  <w15:docId w15:val="{C71644CC-04B5-4D9D-8A9E-B6381A60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A77"/>
  </w:style>
  <w:style w:type="character" w:styleId="Strong">
    <w:name w:val="Strong"/>
    <w:basedOn w:val="DefaultParagraphFont"/>
    <w:uiPriority w:val="22"/>
    <w:qFormat/>
    <w:rsid w:val="007D6D83"/>
    <w:rPr>
      <w:b/>
      <w:bCs/>
    </w:rPr>
  </w:style>
  <w:style w:type="character" w:styleId="Emphasis">
    <w:name w:val="Emphasis"/>
    <w:basedOn w:val="DefaultParagraphFont"/>
    <w:uiPriority w:val="20"/>
    <w:qFormat/>
    <w:rsid w:val="007D6D8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6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readcontent.next.ecollege.com/pub/content/fd0dbbeb-c70f-452c-954b-df2385e10487/MAT222.W4.DiscussionExamp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batts</dc:creator>
  <cp:keywords/>
  <dc:description/>
  <cp:lastModifiedBy>shelby batts</cp:lastModifiedBy>
  <cp:revision>4</cp:revision>
  <dcterms:created xsi:type="dcterms:W3CDTF">2016-07-04T16:21:00Z</dcterms:created>
  <dcterms:modified xsi:type="dcterms:W3CDTF">2016-07-04T16:36:00Z</dcterms:modified>
</cp:coreProperties>
</file>